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D4" w:rsidRDefault="005E1C3A">
      <w:pPr>
        <w:spacing w:line="400" w:lineRule="exact"/>
        <w:ind w:left="-240" w:right="-475"/>
        <w:jc w:val="center"/>
      </w:pPr>
      <w:r>
        <w:rPr>
          <w:rFonts w:eastAsia="標楷體" w:hint="eastAsia"/>
          <w:b/>
          <w:sz w:val="32"/>
        </w:rPr>
        <w:t>申請人</w:t>
      </w:r>
      <w:r w:rsidR="003E4693">
        <w:rPr>
          <w:rFonts w:eastAsia="標楷體"/>
          <w:b/>
          <w:sz w:val="32"/>
        </w:rPr>
        <w:t>近五年</w:t>
      </w:r>
      <w:r w:rsidR="003E4693">
        <w:rPr>
          <w:rFonts w:eastAsia="標楷體"/>
          <w:b/>
          <w:spacing w:val="-20"/>
          <w:sz w:val="32"/>
        </w:rPr>
        <w:t>研究成果</w:t>
      </w:r>
      <w:r>
        <w:rPr>
          <w:rFonts w:eastAsia="標楷體" w:hint="eastAsia"/>
          <w:b/>
          <w:spacing w:val="-20"/>
          <w:sz w:val="32"/>
        </w:rPr>
        <w:t>及歷年研究著作列表</w:t>
      </w:r>
    </w:p>
    <w:p w:rsidR="005371D4" w:rsidRDefault="003E4693">
      <w:pPr>
        <w:spacing w:line="400" w:lineRule="exact"/>
        <w:ind w:left="-240" w:right="-475"/>
        <w:jc w:val="center"/>
      </w:pPr>
      <w:r>
        <w:rPr>
          <w:rFonts w:eastAsia="標楷體"/>
          <w:b/>
          <w:sz w:val="32"/>
        </w:rPr>
        <w:t xml:space="preserve">Major Research Accomplishments of </w:t>
      </w:r>
      <w:r w:rsidR="005E1C3A">
        <w:rPr>
          <w:rFonts w:eastAsia="標楷體" w:hint="eastAsia"/>
          <w:b/>
          <w:color w:val="000000"/>
          <w:sz w:val="32"/>
        </w:rPr>
        <w:t>A</w:t>
      </w:r>
      <w:r w:rsidR="005E1C3A">
        <w:rPr>
          <w:rFonts w:eastAsia="標楷體"/>
          <w:b/>
          <w:color w:val="000000"/>
          <w:sz w:val="32"/>
        </w:rPr>
        <w:t>pplicant</w:t>
      </w:r>
      <w:r>
        <w:rPr>
          <w:rFonts w:eastAsia="標楷體"/>
          <w:b/>
          <w:color w:val="000000"/>
          <w:sz w:val="32"/>
        </w:rPr>
        <w:t xml:space="preserve"> </w:t>
      </w:r>
    </w:p>
    <w:p w:rsidR="005371D4" w:rsidRDefault="003E4693">
      <w:pPr>
        <w:spacing w:line="400" w:lineRule="exact"/>
        <w:ind w:left="-240" w:right="-475"/>
        <w:jc w:val="center"/>
        <w:rPr>
          <w:rFonts w:eastAsia="標楷體"/>
          <w:b/>
          <w:sz w:val="32"/>
        </w:rPr>
      </w:pPr>
      <w:proofErr w:type="gramStart"/>
      <w:r>
        <w:rPr>
          <w:rFonts w:eastAsia="標楷體"/>
          <w:b/>
          <w:sz w:val="32"/>
        </w:rPr>
        <w:t>in</w:t>
      </w:r>
      <w:proofErr w:type="gramEnd"/>
      <w:r>
        <w:rPr>
          <w:rFonts w:eastAsia="標楷體"/>
          <w:b/>
          <w:sz w:val="32"/>
        </w:rPr>
        <w:t xml:space="preserve"> the Recent 5 Years</w:t>
      </w:r>
    </w:p>
    <w:p w:rsidR="005371D4" w:rsidRDefault="005371D4">
      <w:pPr>
        <w:spacing w:line="320" w:lineRule="exact"/>
        <w:ind w:right="-235"/>
        <w:jc w:val="center"/>
        <w:rPr>
          <w:rFonts w:eastAsia="標楷體"/>
          <w:sz w:val="20"/>
        </w:rPr>
      </w:pPr>
    </w:p>
    <w:p w:rsidR="005371D4" w:rsidRDefault="005E1C3A">
      <w:pPr>
        <w:spacing w:before="18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Applicant</w:t>
      </w:r>
      <w:r w:rsidR="003E4693">
        <w:rPr>
          <w:rFonts w:eastAsia="標楷體"/>
          <w:sz w:val="26"/>
        </w:rPr>
        <w:t xml:space="preserve"> Name:              Position Title:            Organization/Institute:</w:t>
      </w:r>
      <w:bookmarkStart w:id="0" w:name="_GoBack"/>
      <w:bookmarkEnd w:id="0"/>
    </w:p>
    <w:p w:rsidR="005371D4" w:rsidRDefault="003E4693">
      <w:pPr>
        <w:numPr>
          <w:ilvl w:val="0"/>
          <w:numId w:val="2"/>
        </w:numPr>
      </w:pPr>
      <w:r>
        <w:rPr>
          <w:rFonts w:eastAsia="標楷體"/>
          <w:bCs/>
          <w:color w:val="000000"/>
          <w:szCs w:val="24"/>
        </w:rPr>
        <w:t>S</w:t>
      </w:r>
      <w:r>
        <w:rPr>
          <w:rFonts w:eastAsia="標楷體"/>
          <w:bCs/>
          <w:color w:val="000000"/>
          <w:szCs w:val="24"/>
        </w:rPr>
        <w:t xml:space="preserve">tate briefly </w:t>
      </w:r>
      <w:r>
        <w:rPr>
          <w:rFonts w:eastAsia="CCFEJI+Tahoma"/>
          <w:color w:val="000000"/>
          <w:kern w:val="0"/>
          <w:szCs w:val="24"/>
        </w:rPr>
        <w:t xml:space="preserve">(in one page) </w:t>
      </w:r>
      <w:r>
        <w:rPr>
          <w:rFonts w:eastAsia="標楷體"/>
          <w:bCs/>
          <w:color w:val="000000"/>
          <w:szCs w:val="24"/>
        </w:rPr>
        <w:t xml:space="preserve">on </w:t>
      </w:r>
      <w:r>
        <w:rPr>
          <w:rFonts w:eastAsia="CCFEJI+Tahoma"/>
          <w:color w:val="000000"/>
          <w:kern w:val="0"/>
          <w:szCs w:val="24"/>
        </w:rPr>
        <w:t>the scientific contribution</w:t>
      </w:r>
      <w:r>
        <w:rPr>
          <w:rFonts w:eastAsia="標楷體"/>
          <w:bCs/>
          <w:color w:val="000000"/>
          <w:szCs w:val="24"/>
        </w:rPr>
        <w:t xml:space="preserve"> of journal publications you list</w:t>
      </w:r>
      <w:r>
        <w:rPr>
          <w:rFonts w:eastAsia="標楷體"/>
          <w:bCs/>
          <w:szCs w:val="24"/>
        </w:rPr>
        <w:t xml:space="preserve"> below in</w:t>
      </w:r>
      <w:r>
        <w:rPr>
          <w:rFonts w:eastAsia="標楷體"/>
          <w:b/>
          <w:bCs/>
          <w:szCs w:val="24"/>
        </w:rPr>
        <w:t xml:space="preserve"> II.</w:t>
      </w:r>
      <w:r>
        <w:rPr>
          <w:rFonts w:eastAsia="CCFEJI+Tahoma"/>
          <w:kern w:val="0"/>
          <w:szCs w:val="24"/>
        </w:rPr>
        <w:t xml:space="preserve">  Scientific contribution may include instrumentation or critical technology developed with application purpose.</w:t>
      </w:r>
    </w:p>
    <w:p w:rsidR="005371D4" w:rsidRDefault="005371D4">
      <w:pPr>
        <w:ind w:left="480"/>
        <w:rPr>
          <w:rFonts w:eastAsia="CCFEJI+Tahoma"/>
          <w:kern w:val="0"/>
          <w:szCs w:val="24"/>
        </w:rPr>
      </w:pPr>
    </w:p>
    <w:p w:rsidR="005371D4" w:rsidRPr="005E1C3A" w:rsidRDefault="005371D4" w:rsidP="005E1C3A">
      <w:pPr>
        <w:rPr>
          <w:rFonts w:eastAsiaTheme="minorEastAsia" w:hint="eastAsia"/>
          <w:kern w:val="0"/>
          <w:szCs w:val="24"/>
        </w:rPr>
      </w:pPr>
    </w:p>
    <w:p w:rsidR="005371D4" w:rsidRPr="005E1C3A" w:rsidRDefault="003E4693" w:rsidP="00546CE3">
      <w:pPr>
        <w:numPr>
          <w:ilvl w:val="0"/>
          <w:numId w:val="2"/>
        </w:numPr>
        <w:autoSpaceDE w:val="0"/>
        <w:snapToGrid w:val="0"/>
        <w:spacing w:line="400" w:lineRule="exact"/>
        <w:ind w:left="425"/>
        <w:jc w:val="both"/>
        <w:textAlignment w:val="auto"/>
        <w:rPr>
          <w:rFonts w:eastAsia="標楷體"/>
        </w:rPr>
      </w:pPr>
      <w:r w:rsidRPr="005E1C3A">
        <w:rPr>
          <w:rFonts w:eastAsia="標楷體"/>
          <w:b/>
          <w:bCs/>
          <w:color w:val="000000"/>
          <w:szCs w:val="24"/>
        </w:rPr>
        <w:t>Representative Journal Publications: L</w:t>
      </w:r>
      <w:r w:rsidRPr="005E1C3A">
        <w:rPr>
          <w:rFonts w:eastAsia="標楷體"/>
          <w:b/>
          <w:bCs/>
          <w:color w:val="000000"/>
          <w:szCs w:val="24"/>
        </w:rPr>
        <w:t xml:space="preserve">ist no more than 6 publications </w:t>
      </w:r>
      <w:r w:rsidRPr="005E1C3A">
        <w:rPr>
          <w:rFonts w:eastAsia="標楷體"/>
          <w:b/>
          <w:szCs w:val="24"/>
        </w:rPr>
        <w:t>published</w:t>
      </w:r>
      <w:r w:rsidRPr="005E1C3A">
        <w:rPr>
          <w:rFonts w:eastAsia="標楷體"/>
          <w:b/>
          <w:bCs/>
          <w:color w:val="000000"/>
          <w:szCs w:val="24"/>
        </w:rPr>
        <w:t xml:space="preserve"> </w:t>
      </w:r>
      <w:r w:rsidRPr="005E1C3A">
        <w:rPr>
          <w:rFonts w:eastAsia="標楷體"/>
          <w:b/>
          <w:spacing w:val="-20"/>
          <w:szCs w:val="24"/>
        </w:rPr>
        <w:t xml:space="preserve">between </w:t>
      </w:r>
      <w:r w:rsidRPr="005E1C3A">
        <w:rPr>
          <w:rFonts w:eastAsia="標楷體"/>
          <w:b/>
          <w:color w:val="FF0000"/>
          <w:szCs w:val="24"/>
        </w:rPr>
        <w:t>January</w:t>
      </w:r>
      <w:r w:rsidRPr="005E1C3A">
        <w:rPr>
          <w:rFonts w:eastAsia="標楷體"/>
          <w:b/>
          <w:color w:val="FF0000"/>
          <w:spacing w:val="-20"/>
          <w:szCs w:val="24"/>
        </w:rPr>
        <w:t xml:space="preserve"> 1, </w:t>
      </w:r>
      <w:r w:rsidRPr="005E1C3A">
        <w:rPr>
          <w:rFonts w:eastAsia="標楷體"/>
          <w:b/>
          <w:color w:val="FF0000"/>
          <w:szCs w:val="24"/>
          <w:shd w:val="clear" w:color="auto" w:fill="FFFF00"/>
        </w:rPr>
        <w:t>2018</w:t>
      </w:r>
      <w:r w:rsidR="005E1C3A" w:rsidRPr="005E1C3A">
        <w:rPr>
          <w:rFonts w:eastAsia="標楷體"/>
          <w:b/>
          <w:color w:val="FF0000"/>
          <w:szCs w:val="24"/>
        </w:rPr>
        <w:t xml:space="preserve"> and October 28</w:t>
      </w:r>
      <w:r w:rsidRPr="005E1C3A">
        <w:rPr>
          <w:rFonts w:eastAsia="標楷體"/>
          <w:b/>
          <w:color w:val="FF0000"/>
          <w:szCs w:val="24"/>
        </w:rPr>
        <w:t xml:space="preserve">, </w:t>
      </w:r>
      <w:r w:rsidRPr="005E1C3A">
        <w:rPr>
          <w:rFonts w:eastAsia="標楷體"/>
          <w:b/>
          <w:color w:val="FF0000"/>
          <w:szCs w:val="24"/>
          <w:shd w:val="clear" w:color="auto" w:fill="FFFF00"/>
        </w:rPr>
        <w:t>2022</w:t>
      </w:r>
      <w:r w:rsidRPr="005E1C3A">
        <w:rPr>
          <w:rFonts w:eastAsia="標楷體"/>
          <w:b/>
          <w:color w:val="FF6600"/>
          <w:szCs w:val="24"/>
        </w:rPr>
        <w:t xml:space="preserve"> </w:t>
      </w:r>
      <w:r w:rsidRPr="005E1C3A">
        <w:rPr>
          <w:rFonts w:eastAsia="標楷體"/>
          <w:b/>
          <w:szCs w:val="24"/>
        </w:rPr>
        <w:t>with the following information</w:t>
      </w:r>
      <w:r w:rsidRPr="005E1C3A">
        <w:rPr>
          <w:rFonts w:eastAsia="標楷體"/>
          <w:szCs w:val="24"/>
        </w:rPr>
        <w:t xml:space="preserve"> (in the order of): Author’s full name, title of the article, published year, name of the journal, the volume number, the page number, </w:t>
      </w:r>
      <w:r w:rsidRPr="005E1C3A">
        <w:rPr>
          <w:rFonts w:eastAsia="標楷體"/>
          <w:bCs/>
          <w:color w:val="1F497D"/>
        </w:rPr>
        <w:t>5-Year IF</w:t>
      </w:r>
      <w:r w:rsidRPr="005E1C3A">
        <w:rPr>
          <w:rFonts w:eastAsia="標楷體"/>
          <w:szCs w:val="24"/>
        </w:rPr>
        <w:t xml:space="preserve">, </w:t>
      </w:r>
      <w:r w:rsidRPr="005E1C3A">
        <w:rPr>
          <w:rFonts w:eastAsia="標楷體"/>
          <w:bCs/>
          <w:szCs w:val="24"/>
        </w:rPr>
        <w:t xml:space="preserve">▲: times </w:t>
      </w:r>
      <w:r w:rsidRPr="005E1C3A">
        <w:rPr>
          <w:rFonts w:eastAsia="標楷體"/>
          <w:szCs w:val="24"/>
        </w:rPr>
        <w:t xml:space="preserve">cited, all the corresponding authors should be indicated with an asterisk *. The uploading of 5 among the 6 publications is required. </w:t>
      </w:r>
    </w:p>
    <w:p w:rsidR="005371D4" w:rsidRDefault="005371D4">
      <w:pPr>
        <w:ind w:left="425"/>
        <w:jc w:val="both"/>
        <w:rPr>
          <w:rFonts w:eastAsia="標楷體"/>
        </w:rPr>
      </w:pPr>
    </w:p>
    <w:p w:rsidR="005371D4" w:rsidRDefault="003E4693">
      <w:pPr>
        <w:numPr>
          <w:ilvl w:val="0"/>
          <w:numId w:val="2"/>
        </w:numPr>
        <w:spacing w:line="400" w:lineRule="exact"/>
        <w:ind w:right="60"/>
        <w:rPr>
          <w:rFonts w:eastAsia="標楷體"/>
          <w:bCs/>
          <w:color w:val="000000"/>
          <w:szCs w:val="24"/>
        </w:rPr>
      </w:pPr>
      <w:r>
        <w:rPr>
          <w:rFonts w:eastAsia="標楷體"/>
          <w:bCs/>
          <w:color w:val="000000"/>
          <w:szCs w:val="24"/>
        </w:rPr>
        <w:t>List awards received and/or invited speeches given in conferences. (5 items at most)</w:t>
      </w:r>
    </w:p>
    <w:p w:rsidR="005371D4" w:rsidRDefault="005371D4">
      <w:pPr>
        <w:spacing w:line="400" w:lineRule="exact"/>
        <w:ind w:left="480" w:right="60"/>
        <w:rPr>
          <w:rFonts w:eastAsia="標楷體"/>
          <w:bCs/>
          <w:color w:val="000000"/>
          <w:szCs w:val="24"/>
        </w:rPr>
      </w:pPr>
    </w:p>
    <w:p w:rsidR="005371D4" w:rsidRDefault="005371D4">
      <w:pPr>
        <w:spacing w:line="400" w:lineRule="exact"/>
        <w:ind w:left="480" w:right="60"/>
        <w:rPr>
          <w:rFonts w:eastAsia="標楷體"/>
          <w:bCs/>
          <w:color w:val="000000"/>
          <w:szCs w:val="24"/>
        </w:rPr>
      </w:pPr>
    </w:p>
    <w:p w:rsidR="005371D4" w:rsidRPr="005E1C3A" w:rsidRDefault="003E4693">
      <w:pPr>
        <w:numPr>
          <w:ilvl w:val="0"/>
          <w:numId w:val="2"/>
        </w:numPr>
        <w:spacing w:line="400" w:lineRule="exact"/>
        <w:ind w:right="60"/>
        <w:rPr>
          <w:rStyle w:val="ae"/>
          <w:b w:val="0"/>
          <w:bCs w:val="0"/>
        </w:rPr>
      </w:pPr>
      <w:r>
        <w:rPr>
          <w:rStyle w:val="ae"/>
          <w:b w:val="0"/>
        </w:rPr>
        <w:t>List positions or services performed in the internationally eminent academic organizations or associations, e.g.</w:t>
      </w:r>
      <w:r>
        <w:rPr>
          <w:rStyle w:val="ae"/>
          <w:b w:val="0"/>
        </w:rPr>
        <w:t xml:space="preserve"> supervisor, council member, journal editor or review panelist.</w:t>
      </w:r>
      <w:r w:rsidR="005E1C3A">
        <w:rPr>
          <w:rStyle w:val="ae"/>
          <w:b w:val="0"/>
        </w:rPr>
        <w:br/>
      </w:r>
      <w:r w:rsidR="005E1C3A">
        <w:rPr>
          <w:rStyle w:val="ae"/>
          <w:b w:val="0"/>
        </w:rPr>
        <w:br/>
      </w:r>
      <w:r w:rsidR="005E1C3A">
        <w:rPr>
          <w:rStyle w:val="ae"/>
          <w:b w:val="0"/>
        </w:rPr>
        <w:br/>
      </w:r>
      <w:r w:rsidR="005E1C3A">
        <w:rPr>
          <w:rStyle w:val="ae"/>
          <w:b w:val="0"/>
        </w:rPr>
        <w:br/>
      </w:r>
    </w:p>
    <w:p w:rsidR="005E1C3A" w:rsidRDefault="005E1C3A">
      <w:pPr>
        <w:numPr>
          <w:ilvl w:val="0"/>
          <w:numId w:val="2"/>
        </w:numPr>
        <w:spacing w:line="400" w:lineRule="exact"/>
        <w:ind w:right="60"/>
      </w:pPr>
      <w:r>
        <w:rPr>
          <w:rFonts w:hint="eastAsia"/>
        </w:rPr>
        <w:t>L</w:t>
      </w:r>
      <w:r>
        <w:t>ist of publication in the recent 5 years (January 1, 2018 ~ October 28, 2022)</w:t>
      </w:r>
    </w:p>
    <w:p w:rsidR="005E1C3A" w:rsidRPr="00334BE2" w:rsidRDefault="005E1C3A" w:rsidP="005E1C3A">
      <w:pPr>
        <w:ind w:leftChars="-1" w:left="-2" w:rightChars="-148" w:right="-355" w:firstLine="1"/>
        <w:rPr>
          <w:rFonts w:eastAsia="標楷體" w:hint="eastAsia"/>
          <w:bCs/>
          <w:color w:val="008000"/>
          <w:spacing w:val="-20"/>
        </w:rPr>
      </w:pPr>
    </w:p>
    <w:tbl>
      <w:tblPr>
        <w:tblW w:w="11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606"/>
        <w:gridCol w:w="721"/>
        <w:gridCol w:w="601"/>
        <w:gridCol w:w="724"/>
        <w:gridCol w:w="601"/>
        <w:gridCol w:w="722"/>
        <w:gridCol w:w="721"/>
        <w:gridCol w:w="643"/>
        <w:gridCol w:w="686"/>
        <w:gridCol w:w="697"/>
        <w:gridCol w:w="731"/>
        <w:gridCol w:w="728"/>
        <w:gridCol w:w="700"/>
        <w:gridCol w:w="721"/>
      </w:tblGrid>
      <w:tr w:rsidR="005E1C3A" w:rsidRPr="00675007" w:rsidTr="002557C3">
        <w:trPr>
          <w:cantSplit/>
          <w:trHeight w:val="27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bCs/>
              </w:rPr>
            </w:pPr>
            <w:r w:rsidRPr="00675007">
              <w:rPr>
                <w:rFonts w:eastAsia="標楷體" w:hAnsi="標楷體"/>
                <w:b/>
                <w:bCs/>
              </w:rPr>
              <w:t>統計類別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9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>
              <w:rPr>
                <w:rFonts w:eastAsia="標楷體" w:hint="eastAsia"/>
                <w:b/>
                <w:szCs w:val="24"/>
              </w:rPr>
              <w:t>20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>
              <w:rPr>
                <w:rFonts w:eastAsia="標楷體" w:hint="eastAsia"/>
                <w:b/>
                <w:szCs w:val="24"/>
              </w:rPr>
              <w:t>21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>
              <w:rPr>
                <w:rFonts w:eastAsia="標楷體" w:hint="eastAsia"/>
                <w:b/>
                <w:szCs w:val="24"/>
              </w:rPr>
              <w:t>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 w:hAnsi="標楷體"/>
                <w:b/>
                <w:szCs w:val="24"/>
              </w:rPr>
              <w:t>以上合計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A" w:rsidRPr="00675007" w:rsidRDefault="005E1C3A" w:rsidP="00965E2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675007">
              <w:rPr>
                <w:rFonts w:eastAsia="標楷體"/>
                <w:b/>
                <w:color w:val="000000"/>
                <w:sz w:val="20"/>
              </w:rPr>
              <w:t>20</w:t>
            </w:r>
            <w:r>
              <w:rPr>
                <w:rFonts w:eastAsia="標楷體" w:hint="eastAsia"/>
                <w:b/>
                <w:color w:val="000000"/>
                <w:sz w:val="20"/>
              </w:rPr>
              <w:t>22</w:t>
            </w:r>
            <w:r w:rsidR="00965E27">
              <w:rPr>
                <w:rFonts w:eastAsia="標楷體" w:hAnsi="標楷體" w:hint="eastAsia"/>
                <w:b/>
                <w:color w:val="000000"/>
                <w:sz w:val="20"/>
              </w:rPr>
              <w:t xml:space="preserve"> </w:t>
            </w:r>
            <w:r w:rsidR="00965E27">
              <w:rPr>
                <w:rFonts w:eastAsia="標楷體" w:hAnsi="標楷體"/>
                <w:b/>
                <w:color w:val="000000"/>
                <w:sz w:val="20"/>
              </w:rPr>
              <w:t>accepted but not published yet</w:t>
            </w:r>
          </w:p>
        </w:tc>
      </w:tr>
      <w:tr w:rsidR="005E1C3A" w:rsidRPr="00675007" w:rsidTr="002557C3">
        <w:trPr>
          <w:cantSplit/>
          <w:trHeight w:val="419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 w:hint="eastAsia"/>
                <w:b/>
                <w:sz w:val="18"/>
                <w:szCs w:val="18"/>
              </w:rPr>
            </w:pPr>
            <w:r>
              <w:rPr>
                <w:rFonts w:eastAsia="標楷體" w:hAnsi="標楷體" w:hint="eastAsia"/>
                <w:b/>
                <w:sz w:val="18"/>
                <w:szCs w:val="18"/>
              </w:rPr>
              <w:t>N</w:t>
            </w:r>
            <w:r>
              <w:rPr>
                <w:rFonts w:eastAsia="標楷體" w:hAnsi="標楷體"/>
                <w:b/>
                <w:sz w:val="18"/>
                <w:szCs w:val="18"/>
              </w:rPr>
              <w:t>o.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Ansi="標楷體"/>
                <w:b/>
                <w:sz w:val="18"/>
                <w:szCs w:val="18"/>
              </w:rPr>
              <w:t>Articles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 w:hint="eastAsia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="00965E27">
              <w:rPr>
                <w:rFonts w:eastAsia="標楷體" w:hAnsi="標楷體"/>
                <w:b/>
                <w:sz w:val="18"/>
                <w:szCs w:val="18"/>
              </w:rPr>
              <w:t xml:space="preserve"> Sum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Ansi="標楷體" w:hint="eastAsia"/>
                <w:b/>
                <w:sz w:val="18"/>
                <w:szCs w:val="18"/>
              </w:rPr>
              <w:t>N</w:t>
            </w:r>
            <w:r>
              <w:rPr>
                <w:rFonts w:eastAsia="標楷體" w:hAnsi="標楷體"/>
                <w:b/>
                <w:sz w:val="18"/>
                <w:szCs w:val="18"/>
              </w:rPr>
              <w:t>o.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Ansi="標楷體"/>
                <w:b/>
                <w:sz w:val="18"/>
                <w:szCs w:val="18"/>
              </w:rPr>
              <w:t>Articles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>
              <w:rPr>
                <w:rFonts w:eastAsia="標楷體" w:hAnsi="標楷體"/>
                <w:b/>
                <w:sz w:val="18"/>
                <w:szCs w:val="18"/>
              </w:rPr>
              <w:t xml:space="preserve"> Sum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Ansi="標楷體" w:hint="eastAsia"/>
                <w:b/>
                <w:sz w:val="18"/>
                <w:szCs w:val="18"/>
              </w:rPr>
              <w:t>N</w:t>
            </w:r>
            <w:r>
              <w:rPr>
                <w:rFonts w:eastAsia="標楷體" w:hAnsi="標楷體"/>
                <w:b/>
                <w:sz w:val="18"/>
                <w:szCs w:val="18"/>
              </w:rPr>
              <w:t>o.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Ansi="標楷體"/>
                <w:b/>
                <w:sz w:val="18"/>
                <w:szCs w:val="18"/>
              </w:rPr>
              <w:t>Articles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>
              <w:rPr>
                <w:rFonts w:eastAsia="標楷體" w:hAnsi="標楷體"/>
                <w:b/>
                <w:sz w:val="18"/>
                <w:szCs w:val="18"/>
              </w:rPr>
              <w:t xml:space="preserve"> Sum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Ansi="標楷體" w:hint="eastAsia"/>
                <w:b/>
                <w:sz w:val="18"/>
                <w:szCs w:val="18"/>
              </w:rPr>
              <w:t>N</w:t>
            </w:r>
            <w:r>
              <w:rPr>
                <w:rFonts w:eastAsia="標楷體" w:hAnsi="標楷體"/>
                <w:b/>
                <w:sz w:val="18"/>
                <w:szCs w:val="18"/>
              </w:rPr>
              <w:t>o.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Ansi="標楷體"/>
                <w:b/>
                <w:sz w:val="18"/>
                <w:szCs w:val="18"/>
              </w:rPr>
              <w:t>Articles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>
              <w:rPr>
                <w:rFonts w:eastAsia="標楷體" w:hAnsi="標楷體"/>
                <w:b/>
                <w:sz w:val="18"/>
                <w:szCs w:val="18"/>
              </w:rPr>
              <w:t xml:space="preserve"> Sum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Ansi="標楷體" w:hint="eastAsia"/>
                <w:b/>
                <w:sz w:val="18"/>
                <w:szCs w:val="18"/>
              </w:rPr>
              <w:t>N</w:t>
            </w:r>
            <w:r>
              <w:rPr>
                <w:rFonts w:eastAsia="標楷體" w:hAnsi="標楷體"/>
                <w:b/>
                <w:sz w:val="18"/>
                <w:szCs w:val="18"/>
              </w:rPr>
              <w:t>o.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Ansi="標楷體"/>
                <w:b/>
                <w:sz w:val="18"/>
                <w:szCs w:val="18"/>
              </w:rPr>
              <w:t>Articles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>
              <w:rPr>
                <w:rFonts w:eastAsia="標楷體" w:hAnsi="標楷體"/>
                <w:b/>
                <w:sz w:val="18"/>
                <w:szCs w:val="18"/>
              </w:rPr>
              <w:t xml:space="preserve"> Sum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Ansi="標楷體" w:hint="eastAsia"/>
                <w:b/>
                <w:sz w:val="18"/>
                <w:szCs w:val="18"/>
              </w:rPr>
              <w:t>N</w:t>
            </w:r>
            <w:r>
              <w:rPr>
                <w:rFonts w:eastAsia="標楷體" w:hAnsi="標楷體"/>
                <w:b/>
                <w:sz w:val="18"/>
                <w:szCs w:val="18"/>
              </w:rPr>
              <w:t>o.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Ansi="標楷體"/>
                <w:b/>
                <w:sz w:val="18"/>
                <w:szCs w:val="18"/>
              </w:rPr>
              <w:t>Articles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>
              <w:rPr>
                <w:rFonts w:eastAsia="標楷體" w:hAnsi="標楷體"/>
                <w:b/>
                <w:sz w:val="18"/>
                <w:szCs w:val="18"/>
              </w:rPr>
              <w:t xml:space="preserve"> Sum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b/>
                <w:sz w:val="18"/>
                <w:szCs w:val="18"/>
              </w:rPr>
              <w:t>N</w:t>
            </w:r>
            <w:r>
              <w:rPr>
                <w:rFonts w:eastAsia="標楷體" w:hAnsi="標楷體"/>
                <w:b/>
                <w:sz w:val="18"/>
                <w:szCs w:val="18"/>
              </w:rPr>
              <w:t>o.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Ansi="標楷體"/>
                <w:b/>
                <w:sz w:val="18"/>
                <w:szCs w:val="18"/>
              </w:rPr>
              <w:t>Articles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965E27" w:rsidP="002557C3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>
              <w:rPr>
                <w:rFonts w:eastAsia="標楷體" w:hAnsi="標楷體"/>
                <w:b/>
                <w:sz w:val="18"/>
                <w:szCs w:val="18"/>
              </w:rPr>
              <w:t xml:space="preserve"> Sum</w:t>
            </w:r>
          </w:p>
        </w:tc>
      </w:tr>
      <w:tr w:rsidR="005E1C3A" w:rsidRPr="00675007" w:rsidTr="002557C3">
        <w:trPr>
          <w:cantSplit/>
          <w:trHeight w:val="4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numPr>
                <w:ilvl w:val="12"/>
                <w:numId w:val="0"/>
              </w:numPr>
              <w:rPr>
                <w:rFonts w:eastAsia="標楷體" w:hint="eastAsia"/>
                <w:b/>
                <w:sz w:val="22"/>
              </w:rPr>
            </w:pPr>
            <w:r w:rsidRPr="00675007">
              <w:rPr>
                <w:rFonts w:eastAsia="標楷體"/>
                <w:b/>
                <w:sz w:val="22"/>
              </w:rPr>
              <w:t>SCI</w:t>
            </w:r>
            <w:r>
              <w:rPr>
                <w:rFonts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eastAsia="標楷體" w:hAnsi="標楷體"/>
                <w:b/>
                <w:sz w:val="22"/>
              </w:rPr>
              <w:t>Journal Article</w:t>
            </w:r>
          </w:p>
          <w:p w:rsidR="005E1C3A" w:rsidRPr="00675007" w:rsidRDefault="005E1C3A" w:rsidP="002557C3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>
              <w:rPr>
                <w:rFonts w:eastAsia="標楷體" w:hAnsi="標楷體"/>
                <w:b/>
                <w:sz w:val="22"/>
              </w:rPr>
              <w:t>（</w:t>
            </w:r>
            <w:r>
              <w:rPr>
                <w:rFonts w:eastAsia="標楷體" w:hAnsi="標楷體" w:hint="eastAsia"/>
                <w:b/>
                <w:sz w:val="22"/>
              </w:rPr>
              <w:t>F</w:t>
            </w:r>
            <w:r>
              <w:rPr>
                <w:rFonts w:eastAsia="標楷體" w:hAnsi="標楷體"/>
                <w:b/>
                <w:sz w:val="22"/>
              </w:rPr>
              <w:t>irst author</w:t>
            </w:r>
            <w:r w:rsidRPr="00675007">
              <w:rPr>
                <w:rFonts w:eastAsia="標楷體" w:hAnsi="標楷體"/>
                <w:b/>
                <w:sz w:val="22"/>
              </w:rPr>
              <w:t>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color w:val="0000FF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5E1C3A" w:rsidRPr="00675007" w:rsidTr="002557C3">
        <w:trPr>
          <w:cantSplit/>
          <w:trHeight w:val="7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numPr>
                <w:ilvl w:val="12"/>
                <w:numId w:val="0"/>
              </w:numPr>
              <w:rPr>
                <w:rFonts w:eastAsia="標楷體" w:hint="eastAsia"/>
                <w:b/>
                <w:sz w:val="22"/>
              </w:rPr>
            </w:pPr>
            <w:r w:rsidRPr="00675007">
              <w:rPr>
                <w:rFonts w:eastAsia="標楷體"/>
                <w:b/>
                <w:sz w:val="22"/>
              </w:rPr>
              <w:t>S</w:t>
            </w:r>
            <w:r>
              <w:rPr>
                <w:rFonts w:eastAsia="標楷體"/>
                <w:b/>
                <w:sz w:val="22"/>
              </w:rPr>
              <w:t>CI Journal Article</w:t>
            </w:r>
          </w:p>
          <w:p w:rsidR="005E1C3A" w:rsidRPr="00675007" w:rsidRDefault="005E1C3A" w:rsidP="005E1C3A">
            <w:pPr>
              <w:numPr>
                <w:ilvl w:val="12"/>
                <w:numId w:val="0"/>
              </w:numPr>
              <w:ind w:left="220" w:hangingChars="100" w:hanging="220"/>
              <w:rPr>
                <w:rFonts w:eastAsia="標楷體"/>
                <w:sz w:val="22"/>
              </w:rPr>
            </w:pPr>
            <w:r>
              <w:rPr>
                <w:rFonts w:eastAsia="標楷體" w:hAnsi="標楷體"/>
                <w:b/>
                <w:sz w:val="22"/>
              </w:rPr>
              <w:t>（</w:t>
            </w:r>
            <w:proofErr w:type="spellStart"/>
            <w:r>
              <w:rPr>
                <w:rFonts w:eastAsia="標楷體" w:hAnsi="標楷體" w:hint="eastAsia"/>
                <w:b/>
                <w:sz w:val="22"/>
              </w:rPr>
              <w:t>C</w:t>
            </w:r>
            <w:r>
              <w:rPr>
                <w:rFonts w:eastAsia="標楷體" w:hAnsi="標楷體"/>
                <w:b/>
                <w:sz w:val="22"/>
              </w:rPr>
              <w:t>orrespondingauthor</w:t>
            </w:r>
            <w:proofErr w:type="spellEnd"/>
            <w:r w:rsidRPr="00675007">
              <w:rPr>
                <w:rFonts w:eastAsia="標楷體" w:hAnsi="標楷體"/>
                <w:b/>
                <w:sz w:val="22"/>
              </w:rPr>
              <w:t>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E1C3A" w:rsidRPr="00675007" w:rsidTr="002557C3">
        <w:trPr>
          <w:cantSplit/>
          <w:trHeight w:val="7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numPr>
                <w:ilvl w:val="12"/>
                <w:numId w:val="0"/>
              </w:numPr>
              <w:rPr>
                <w:rFonts w:eastAsia="標楷體"/>
                <w:color w:val="000000"/>
                <w:sz w:val="22"/>
              </w:rPr>
            </w:pPr>
            <w:r w:rsidRPr="00675007">
              <w:rPr>
                <w:rFonts w:eastAsia="標楷體"/>
                <w:b/>
                <w:color w:val="000000"/>
                <w:sz w:val="22"/>
              </w:rPr>
              <w:t>SCI</w:t>
            </w:r>
            <w:r>
              <w:rPr>
                <w:rFonts w:eastAsia="標楷體" w:hAnsi="標楷體" w:hint="eastAsia"/>
                <w:b/>
                <w:color w:val="000000"/>
                <w:sz w:val="22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  <w:sz w:val="22"/>
              </w:rPr>
              <w:t>Journal Article</w:t>
            </w:r>
            <w:r>
              <w:rPr>
                <w:rFonts w:eastAsia="標楷體" w:hAnsi="標楷體" w:hint="eastAsia"/>
                <w:b/>
                <w:color w:val="000000"/>
                <w:sz w:val="22"/>
              </w:rPr>
              <w:t xml:space="preserve">  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（</w:t>
            </w:r>
            <w:r>
              <w:rPr>
                <w:rFonts w:eastAsia="標楷體" w:hAnsi="標楷體" w:hint="eastAsia"/>
                <w:b/>
                <w:color w:val="000000"/>
                <w:sz w:val="22"/>
              </w:rPr>
              <w:t>O</w:t>
            </w:r>
            <w:r>
              <w:rPr>
                <w:rFonts w:eastAsia="標楷體" w:hAnsi="標楷體"/>
                <w:b/>
                <w:color w:val="000000"/>
                <w:sz w:val="22"/>
              </w:rPr>
              <w:t>thers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3A" w:rsidRPr="00675007" w:rsidRDefault="005E1C3A" w:rsidP="002557C3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5E1C3A" w:rsidRPr="00953322" w:rsidRDefault="00965E27" w:rsidP="005E1C3A">
      <w:pPr>
        <w:jc w:val="both"/>
        <w:rPr>
          <w:rFonts w:eastAsia="標楷體"/>
          <w:b/>
          <w:sz w:val="26"/>
        </w:rPr>
      </w:pPr>
      <w:r>
        <w:rPr>
          <w:rFonts w:eastAsia="標楷體" w:hAnsi="標楷體" w:hint="eastAsia"/>
          <w:b/>
          <w:sz w:val="26"/>
        </w:rPr>
        <w:t>F</w:t>
      </w:r>
      <w:r>
        <w:rPr>
          <w:rFonts w:eastAsia="標楷體" w:hAnsi="標楷體"/>
          <w:b/>
          <w:sz w:val="26"/>
        </w:rPr>
        <w:t>ootnote</w:t>
      </w:r>
      <w:r w:rsidR="005E1C3A" w:rsidRPr="00953322">
        <w:rPr>
          <w:rFonts w:eastAsia="標楷體" w:hAnsi="標楷體"/>
          <w:b/>
          <w:sz w:val="26"/>
        </w:rPr>
        <w:t>：</w:t>
      </w:r>
    </w:p>
    <w:p w:rsidR="005E1C3A" w:rsidRPr="00675007" w:rsidRDefault="005E1C3A" w:rsidP="005E1C3A">
      <w:pPr>
        <w:numPr>
          <w:ilvl w:val="0"/>
          <w:numId w:val="3"/>
        </w:numPr>
        <w:suppressAutoHyphens w:val="0"/>
        <w:autoSpaceDN/>
        <w:adjustRightInd w:val="0"/>
        <w:jc w:val="both"/>
        <w:rPr>
          <w:rFonts w:eastAsia="標楷體"/>
        </w:rPr>
      </w:pPr>
      <w:r w:rsidRPr="00675007">
        <w:rPr>
          <w:rFonts w:eastAsia="標楷體"/>
        </w:rPr>
        <w:lastRenderedPageBreak/>
        <w:t>SCI (Science Citation Index)</w:t>
      </w:r>
      <w:proofErr w:type="gramStart"/>
      <w:r>
        <w:rPr>
          <w:rFonts w:eastAsia="標楷體"/>
        </w:rPr>
        <w:t>’</w:t>
      </w:r>
      <w:proofErr w:type="gramEnd"/>
      <w:r>
        <w:rPr>
          <w:rFonts w:eastAsia="標楷體"/>
        </w:rPr>
        <w:t>s I</w:t>
      </w:r>
      <w:r w:rsidRPr="00675007">
        <w:rPr>
          <w:rFonts w:eastAsia="標楷體"/>
        </w:rPr>
        <w:t>mpact Factor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can be found in the </w:t>
      </w:r>
      <w:r w:rsidRPr="00675007"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 xml:space="preserve">2021 </w:t>
      </w:r>
      <w:r w:rsidRPr="00675007">
        <w:rPr>
          <w:rFonts w:eastAsia="標楷體"/>
          <w:kern w:val="0"/>
        </w:rPr>
        <w:t>Journal Citation Reports on the Web</w:t>
      </w:r>
      <w:r w:rsidRPr="00334BE2">
        <w:rPr>
          <w:rFonts w:eastAsia="標楷體" w:hint="eastAsia"/>
          <w:color w:val="000000"/>
          <w:kern w:val="0"/>
        </w:rPr>
        <w:t>（</w:t>
      </w:r>
      <w:r w:rsidRPr="00334BE2">
        <w:rPr>
          <w:rFonts w:eastAsia="標楷體"/>
          <w:color w:val="000000"/>
          <w:kern w:val="0"/>
        </w:rPr>
        <w:t>JCR Web</w:t>
      </w:r>
      <w:r>
        <w:rPr>
          <w:rFonts w:eastAsia="標楷體" w:hint="eastAsia"/>
          <w:color w:val="000000"/>
          <w:kern w:val="0"/>
        </w:rPr>
        <w:t>）</w:t>
      </w:r>
      <w:r>
        <w:rPr>
          <w:rFonts w:eastAsia="標楷體" w:hint="eastAsia"/>
          <w:color w:val="000000"/>
          <w:kern w:val="0"/>
        </w:rPr>
        <w:t>.</w:t>
      </w:r>
    </w:p>
    <w:p w:rsidR="005E1C3A" w:rsidRPr="00953322" w:rsidRDefault="005E1C3A" w:rsidP="005E1C3A">
      <w:pPr>
        <w:numPr>
          <w:ilvl w:val="0"/>
          <w:numId w:val="3"/>
        </w:numPr>
        <w:suppressAutoHyphens w:val="0"/>
        <w:autoSpaceDN/>
        <w:adjustRightInd w:val="0"/>
        <w:jc w:val="both"/>
        <w:rPr>
          <w:rFonts w:eastAsia="標楷體"/>
        </w:rPr>
      </w:pPr>
      <w:r w:rsidRPr="00675007">
        <w:rPr>
          <w:rFonts w:eastAsia="標楷體"/>
        </w:rPr>
        <w:t>IF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sum</w:t>
      </w:r>
      <w:r w:rsidRPr="00675007">
        <w:rPr>
          <w:rFonts w:eastAsia="標楷體" w:hAnsi="標楷體"/>
        </w:rPr>
        <w:t>：</w:t>
      </w:r>
      <w:r>
        <w:rPr>
          <w:rFonts w:eastAsia="標楷體" w:hAnsi="標楷體"/>
        </w:rPr>
        <w:t xml:space="preserve">Total sum of </w:t>
      </w:r>
      <w:r w:rsidRPr="00675007">
        <w:rPr>
          <w:rFonts w:eastAsia="標楷體"/>
        </w:rPr>
        <w:t>Impact Factor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of each published articles in that year.</w:t>
      </w:r>
    </w:p>
    <w:p w:rsidR="005E1C3A" w:rsidRPr="00965E27" w:rsidRDefault="005E1C3A" w:rsidP="00965E27">
      <w:pPr>
        <w:rPr>
          <w:rFonts w:eastAsiaTheme="minorEastAsia" w:hint="eastAsia"/>
          <w:color w:val="000000"/>
          <w:kern w:val="0"/>
          <w:szCs w:val="24"/>
        </w:rPr>
      </w:pPr>
    </w:p>
    <w:p w:rsidR="005371D4" w:rsidRDefault="005371D4">
      <w:pPr>
        <w:pStyle w:val="af1"/>
        <w:rPr>
          <w:rFonts w:eastAsia="標楷體"/>
          <w:color w:val="000000"/>
          <w:spacing w:val="-12"/>
          <w:shd w:val="clear" w:color="auto" w:fill="FFFFFF"/>
        </w:rPr>
      </w:pPr>
    </w:p>
    <w:sectPr w:rsidR="005371D4">
      <w:footerReference w:type="default" r:id="rId7"/>
      <w:headerReference w:type="first" r:id="rId8"/>
      <w:pgSz w:w="11906" w:h="16838"/>
      <w:pgMar w:top="902" w:right="851" w:bottom="539" w:left="851" w:header="709" w:footer="0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93" w:rsidRDefault="003E4693">
      <w:r>
        <w:separator/>
      </w:r>
    </w:p>
  </w:endnote>
  <w:endnote w:type="continuationSeparator" w:id="0">
    <w:p w:rsidR="003E4693" w:rsidRDefault="003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Omega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FEJI+Tahoma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5E" w:rsidRDefault="003E4693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5165E" w:rsidRDefault="003E4693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965E27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95165E" w:rsidRDefault="003E4693">
                          <w:pPr>
                            <w:pStyle w:val="a7"/>
                            <w:ind w:right="36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5165E" w:rsidRDefault="003E4693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965E27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95165E" w:rsidRDefault="003E4693">
                    <w:pPr>
                      <w:pStyle w:val="a7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93" w:rsidRDefault="003E4693">
      <w:r>
        <w:rPr>
          <w:color w:val="000000"/>
        </w:rPr>
        <w:separator/>
      </w:r>
    </w:p>
  </w:footnote>
  <w:footnote w:type="continuationSeparator" w:id="0">
    <w:p w:rsidR="003E4693" w:rsidRDefault="003E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5E" w:rsidRDefault="00965E27" w:rsidP="00965E27">
    <w:pPr>
      <w:pStyle w:val="a9"/>
      <w:wordWrap w:val="0"/>
      <w:jc w:val="right"/>
    </w:pPr>
    <w:r>
      <w:rPr>
        <w:rFonts w:eastAsia="標楷體"/>
      </w:rPr>
      <w:t>CYCU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669D"/>
    <w:multiLevelType w:val="multilevel"/>
    <w:tmpl w:val="A4946078"/>
    <w:lvl w:ilvl="0">
      <w:start w:val="1"/>
      <w:numFmt w:val="upperRoman"/>
      <w:lvlText w:val="%1."/>
      <w:lvlJc w:val="left"/>
      <w:pPr>
        <w:ind w:left="48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83F8E"/>
    <w:multiLevelType w:val="multilevel"/>
    <w:tmpl w:val="C30E72E6"/>
    <w:styleLink w:val="LFO20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59C3F5A"/>
    <w:multiLevelType w:val="hybridMultilevel"/>
    <w:tmpl w:val="437EA32A"/>
    <w:lvl w:ilvl="0" w:tplc="0409000F">
      <w:start w:val="1"/>
      <w:numFmt w:val="decimal"/>
      <w:lvlText w:val="%1."/>
      <w:lvlJc w:val="left"/>
      <w:pPr>
        <w:tabs>
          <w:tab w:val="num" w:pos="521"/>
        </w:tabs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71D4"/>
    <w:rsid w:val="003E4693"/>
    <w:rsid w:val="005371D4"/>
    <w:rsid w:val="005E1C3A"/>
    <w:rsid w:val="009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5B62"/>
  <w15:docId w15:val="{63FD610D-797D-451C-9B5F-26F4B7E4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rFonts w:ascii="CG Times" w:eastAsia="標楷體" w:hAnsi="CG Times"/>
      <w:b/>
      <w:sz w:val="20"/>
    </w:rPr>
  </w:style>
  <w:style w:type="paragraph" w:styleId="2">
    <w:name w:val="heading 2"/>
    <w:basedOn w:val="a0"/>
    <w:next w:val="a1"/>
    <w:pPr>
      <w:keepNext/>
      <w:jc w:val="both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0"/>
    <w:next w:val="a1"/>
    <w:pPr>
      <w:keepNext/>
      <w:jc w:val="both"/>
      <w:outlineLvl w:val="2"/>
    </w:pPr>
    <w:rPr>
      <w:rFonts w:ascii="CG Omega" w:eastAsia="標楷體" w:hAnsi="CG Omega"/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480"/>
    </w:pPr>
  </w:style>
  <w:style w:type="paragraph" w:customStyle="1" w:styleId="BodyText21">
    <w:name w:val="Body Text 21"/>
    <w:basedOn w:val="a0"/>
    <w:pPr>
      <w:jc w:val="center"/>
    </w:pPr>
    <w:rPr>
      <w:rFonts w:ascii="CG Omega" w:eastAsia="標楷體" w:hAnsi="CG Omega"/>
      <w:b/>
    </w:rPr>
  </w:style>
  <w:style w:type="paragraph" w:styleId="a5">
    <w:name w:val="Body Text"/>
    <w:basedOn w:val="a0"/>
    <w:rPr>
      <w:rFonts w:ascii="CG Times" w:eastAsia="標楷體" w:hAnsi="CG Times"/>
      <w:b/>
      <w:sz w:val="22"/>
    </w:rPr>
  </w:style>
  <w:style w:type="paragraph" w:styleId="a6">
    <w:name w:val="Date"/>
    <w:basedOn w:val="a0"/>
    <w:next w:val="a0"/>
    <w:pPr>
      <w:spacing w:line="360" w:lineRule="atLeast"/>
      <w:jc w:val="right"/>
    </w:pPr>
    <w:rPr>
      <w:rFonts w:ascii="CG Times" w:eastAsia="標楷體" w:hAnsi="CG Times"/>
      <w:kern w:val="0"/>
      <w:sz w:val="22"/>
    </w:rPr>
  </w:style>
  <w:style w:type="paragraph" w:customStyle="1" w:styleId="BlockText1">
    <w:name w:val="Block Text1"/>
    <w:basedOn w:val="a0"/>
    <w:pPr>
      <w:spacing w:line="500" w:lineRule="exact"/>
      <w:ind w:left="851" w:right="510" w:firstLine="589"/>
    </w:pPr>
    <w:rPr>
      <w:rFonts w:ascii="CG Times" w:eastAsia="標楷體" w:hAnsi="CG Times"/>
      <w:sz w:val="28"/>
    </w:rPr>
  </w:style>
  <w:style w:type="paragraph" w:customStyle="1" w:styleId="DocumentMap1">
    <w:name w:val="Document Map1"/>
    <w:basedOn w:val="a0"/>
    <w:pPr>
      <w:shd w:val="clear" w:color="auto" w:fill="000080"/>
    </w:pPr>
    <w:rPr>
      <w:rFonts w:ascii="Arial" w:hAnsi="Arial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a">
    <w:name w:val="Body Text Indent"/>
    <w:basedOn w:val="a0"/>
    <w:pPr>
      <w:jc w:val="center"/>
    </w:pPr>
    <w:rPr>
      <w:rFonts w:ascii="CG Omega" w:eastAsia="標楷體" w:hAnsi="CG Omega"/>
      <w:b/>
    </w:rPr>
  </w:style>
  <w:style w:type="paragraph" w:styleId="a">
    <w:name w:val="List Bullet"/>
    <w:basedOn w:val="a0"/>
    <w:autoRedefine/>
    <w:pPr>
      <w:numPr>
        <w:numId w:val="1"/>
      </w:numPr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Strong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CFEJI+Tahoma" w:eastAsia="CCFEJI+Tahoma" w:hAnsi="CCFEJI+Tahoma" w:cs="CCFEJI+Tahoma"/>
      <w:color w:val="000000"/>
      <w:sz w:val="24"/>
      <w:szCs w:val="24"/>
    </w:rPr>
  </w:style>
  <w:style w:type="character" w:customStyle="1" w:styleId="af">
    <w:name w:val="頁首 字元"/>
    <w:rPr>
      <w:kern w:val="3"/>
    </w:rPr>
  </w:style>
  <w:style w:type="paragraph" w:styleId="af0">
    <w:name w:val="List Paragraph"/>
    <w:basedOn w:val="a0"/>
    <w:pPr>
      <w:ind w:left="480"/>
    </w:pPr>
  </w:style>
  <w:style w:type="paragraph" w:styleId="af1">
    <w:name w:val="Plain Text"/>
    <w:basedOn w:val="a0"/>
    <w:pPr>
      <w:textAlignment w:val="auto"/>
    </w:pPr>
    <w:rPr>
      <w:rFonts w:ascii="Calibri" w:hAnsi="Calibri" w:cs="Courier New"/>
      <w:szCs w:val="24"/>
    </w:rPr>
  </w:style>
  <w:style w:type="character" w:customStyle="1" w:styleId="af2">
    <w:name w:val="純文字 字元"/>
    <w:rPr>
      <w:rFonts w:ascii="Calibri" w:hAnsi="Calibri" w:cs="Courier New"/>
      <w:kern w:val="3"/>
      <w:sz w:val="24"/>
      <w:szCs w:val="24"/>
    </w:rPr>
  </w:style>
  <w:style w:type="numbering" w:customStyle="1" w:styleId="LFO20">
    <w:name w:val="LFO20"/>
    <w:basedOn w:val="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自然處專屬表格_100年度</dc:title>
  <dc:subject/>
  <dc:creator>user</dc:creator>
  <cp:lastModifiedBy>溫文鈺老師</cp:lastModifiedBy>
  <cp:revision>2</cp:revision>
  <cp:lastPrinted>2022-11-04T06:17:00Z</cp:lastPrinted>
  <dcterms:created xsi:type="dcterms:W3CDTF">2022-11-07T03:58:00Z</dcterms:created>
  <dcterms:modified xsi:type="dcterms:W3CDTF">2022-11-07T03:58:00Z</dcterms:modified>
</cp:coreProperties>
</file>