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6B2" w:rsidRDefault="003C76B2" w:rsidP="008F20DA">
      <w:pPr>
        <w:spacing w:line="384" w:lineRule="exact"/>
        <w:ind w:right="-59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/>
          <w:b/>
          <w:sz w:val="32"/>
        </w:rPr>
        <w:t>中原大學物理系「系友獎學金」設立辦法</w:t>
      </w:r>
    </w:p>
    <w:p w:rsidR="003C76B2" w:rsidRPr="00B82461" w:rsidRDefault="003C76B2" w:rsidP="003C76B2">
      <w:pPr>
        <w:spacing w:line="245" w:lineRule="exact"/>
        <w:rPr>
          <w:rFonts w:ascii="Times New Roman" w:hAnsi="Times New Roman" w:hint="eastAsia"/>
          <w:sz w:val="20"/>
        </w:rPr>
      </w:pPr>
    </w:p>
    <w:p w:rsidR="003C76B2" w:rsidRDefault="003C76B2" w:rsidP="003C76B2">
      <w:pPr>
        <w:spacing w:line="336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第一條：宗旨</w:t>
      </w:r>
      <w:bookmarkStart w:id="0" w:name="_GoBack"/>
      <w:bookmarkEnd w:id="0"/>
    </w:p>
    <w:p w:rsidR="003C76B2" w:rsidRPr="00B82461" w:rsidRDefault="003C76B2" w:rsidP="003C76B2">
      <w:pPr>
        <w:spacing w:line="221" w:lineRule="exact"/>
        <w:rPr>
          <w:rFonts w:ascii="Times New Roman" w:eastAsia="Times New Roman" w:hAnsi="Times New Roman"/>
          <w:sz w:val="20"/>
        </w:rPr>
      </w:pPr>
    </w:p>
    <w:p w:rsidR="003C76B2" w:rsidRDefault="003C76B2" w:rsidP="003C76B2">
      <w:pPr>
        <w:spacing w:line="324" w:lineRule="exact"/>
        <w:ind w:left="900"/>
        <w:rPr>
          <w:rFonts w:ascii="標楷體" w:eastAsia="標楷體" w:hAnsi="標楷體"/>
          <w:sz w:val="27"/>
        </w:rPr>
      </w:pPr>
      <w:r>
        <w:rPr>
          <w:rFonts w:ascii="標楷體" w:eastAsia="標楷體" w:hAnsi="標楷體"/>
          <w:sz w:val="27"/>
        </w:rPr>
        <w:t>為獎助真正對物理學有濃厚興趣且有特殊發展潛力之物理系同學，特設</w:t>
      </w:r>
    </w:p>
    <w:p w:rsidR="003C76B2" w:rsidRPr="00B82461" w:rsidRDefault="003C76B2" w:rsidP="003C76B2">
      <w:pPr>
        <w:spacing w:line="223" w:lineRule="exact"/>
        <w:rPr>
          <w:rFonts w:ascii="Times New Roman" w:eastAsia="Times New Roman" w:hAnsi="Times New Roman"/>
          <w:sz w:val="20"/>
        </w:rPr>
      </w:pPr>
    </w:p>
    <w:p w:rsidR="003C76B2" w:rsidRDefault="003C76B2" w:rsidP="003C76B2">
      <w:pPr>
        <w:spacing w:line="324" w:lineRule="exact"/>
        <w:ind w:left="900"/>
        <w:rPr>
          <w:rFonts w:ascii="標楷體" w:eastAsia="標楷體" w:hAnsi="標楷體"/>
          <w:sz w:val="27"/>
        </w:rPr>
      </w:pPr>
      <w:r>
        <w:rPr>
          <w:rFonts w:ascii="標楷體" w:eastAsia="標楷體" w:hAnsi="標楷體"/>
          <w:sz w:val="27"/>
        </w:rPr>
        <w:t>置物理系「系友獎學金」，以下簡稱「本獎學金」。同時，為使獎學金之</w:t>
      </w:r>
    </w:p>
    <w:p w:rsidR="003C76B2" w:rsidRPr="00B82461" w:rsidRDefault="003C76B2" w:rsidP="003C76B2">
      <w:pPr>
        <w:spacing w:line="209" w:lineRule="exact"/>
        <w:rPr>
          <w:rFonts w:ascii="Times New Roman" w:eastAsia="Times New Roman" w:hAnsi="Times New Roman"/>
          <w:sz w:val="20"/>
        </w:rPr>
      </w:pPr>
    </w:p>
    <w:p w:rsidR="003C76B2" w:rsidRDefault="003C76B2" w:rsidP="003C76B2">
      <w:pPr>
        <w:spacing w:line="336" w:lineRule="exact"/>
        <w:ind w:left="90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發放有所依據，特定此辦法。</w:t>
      </w:r>
    </w:p>
    <w:p w:rsidR="003C76B2" w:rsidRPr="00B82461" w:rsidRDefault="003C76B2" w:rsidP="003C76B2">
      <w:pPr>
        <w:spacing w:line="211" w:lineRule="exact"/>
        <w:rPr>
          <w:rFonts w:ascii="Times New Roman" w:eastAsia="Times New Roman" w:hAnsi="Times New Roman"/>
          <w:sz w:val="20"/>
        </w:rPr>
      </w:pPr>
    </w:p>
    <w:p w:rsidR="003C76B2" w:rsidRDefault="003C76B2" w:rsidP="00B82461">
      <w:pPr>
        <w:spacing w:line="336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第二條：基金來源</w:t>
      </w:r>
    </w:p>
    <w:p w:rsidR="00B82461" w:rsidRPr="00B82461" w:rsidRDefault="00B82461" w:rsidP="00B82461">
      <w:pPr>
        <w:spacing w:line="336" w:lineRule="exact"/>
        <w:rPr>
          <w:rFonts w:ascii="Times New Roman" w:eastAsia="標楷體" w:hAnsi="Times New Roman" w:cs="Times New Roman"/>
          <w:b/>
          <w:sz w:val="20"/>
        </w:rPr>
      </w:pPr>
    </w:p>
    <w:p w:rsidR="003C76B2" w:rsidRDefault="003C76B2" w:rsidP="003C76B2">
      <w:pPr>
        <w:spacing w:line="324" w:lineRule="exact"/>
        <w:ind w:left="900"/>
        <w:rPr>
          <w:rFonts w:ascii="標楷體" w:eastAsia="標楷體" w:hAnsi="標楷體"/>
          <w:sz w:val="27"/>
        </w:rPr>
      </w:pPr>
      <w:r>
        <w:rPr>
          <w:rFonts w:ascii="標楷體" w:eastAsia="標楷體" w:hAnsi="標楷體"/>
          <w:sz w:val="27"/>
        </w:rPr>
        <w:t>本獎學金基金係由本系</w:t>
      </w:r>
      <w:proofErr w:type="gramStart"/>
      <w:r>
        <w:rPr>
          <w:rFonts w:ascii="標楷體" w:eastAsia="標楷體" w:hAnsi="標楷體"/>
          <w:sz w:val="27"/>
        </w:rPr>
        <w:t>系</w:t>
      </w:r>
      <w:proofErr w:type="gramEnd"/>
      <w:r>
        <w:rPr>
          <w:rFonts w:ascii="標楷體" w:eastAsia="標楷體" w:hAnsi="標楷體"/>
          <w:sz w:val="27"/>
        </w:rPr>
        <w:t>友歷年捐贈及獎學金發放餘額累積而得，以學</w:t>
      </w:r>
    </w:p>
    <w:p w:rsidR="003C76B2" w:rsidRPr="00B82461" w:rsidRDefault="003C76B2" w:rsidP="003C76B2">
      <w:pPr>
        <w:spacing w:line="210" w:lineRule="exact"/>
        <w:rPr>
          <w:rFonts w:ascii="Times New Roman" w:eastAsia="Times New Roman" w:hAnsi="Times New Roman"/>
          <w:sz w:val="20"/>
        </w:rPr>
      </w:pPr>
    </w:p>
    <w:p w:rsidR="003C76B2" w:rsidRDefault="003C76B2" w:rsidP="003C76B2">
      <w:pPr>
        <w:spacing w:line="336" w:lineRule="exact"/>
        <w:ind w:left="90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校名義存入銀行。</w:t>
      </w:r>
    </w:p>
    <w:p w:rsidR="003C76B2" w:rsidRPr="00B82461" w:rsidRDefault="003C76B2" w:rsidP="003C76B2">
      <w:pPr>
        <w:spacing w:line="211" w:lineRule="exact"/>
        <w:rPr>
          <w:rFonts w:ascii="Times New Roman" w:eastAsia="Times New Roman" w:hAnsi="Times New Roman"/>
          <w:sz w:val="20"/>
        </w:rPr>
      </w:pPr>
    </w:p>
    <w:p w:rsidR="003C76B2" w:rsidRDefault="003C76B2" w:rsidP="003C76B2">
      <w:pPr>
        <w:spacing w:line="336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第三條：基金之管理</w:t>
      </w:r>
    </w:p>
    <w:p w:rsidR="003C76B2" w:rsidRDefault="003C76B2" w:rsidP="003C76B2">
      <w:pPr>
        <w:spacing w:line="223" w:lineRule="exact"/>
        <w:rPr>
          <w:rFonts w:ascii="Times New Roman" w:eastAsia="Times New Roman" w:hAnsi="Times New Roman"/>
        </w:rPr>
      </w:pPr>
    </w:p>
    <w:p w:rsidR="003C76B2" w:rsidRDefault="003C76B2" w:rsidP="003C76B2">
      <w:pPr>
        <w:spacing w:line="324" w:lineRule="exact"/>
        <w:ind w:left="900"/>
        <w:rPr>
          <w:rFonts w:ascii="標楷體" w:eastAsia="標楷體" w:hAnsi="標楷體"/>
          <w:sz w:val="27"/>
        </w:rPr>
      </w:pPr>
      <w:r>
        <w:rPr>
          <w:rFonts w:ascii="標楷體" w:eastAsia="標楷體" w:hAnsi="標楷體" w:hint="eastAsia"/>
          <w:sz w:val="27"/>
        </w:rPr>
        <w:t xml:space="preserve"> </w:t>
      </w:r>
      <w:r>
        <w:rPr>
          <w:rFonts w:ascii="標楷體" w:eastAsia="標楷體" w:hAnsi="標楷體"/>
          <w:sz w:val="27"/>
        </w:rPr>
        <w:t>1.由物理系「獎學金委員會」，以下簡稱「本會」，負責綜理獎學金相關</w:t>
      </w:r>
    </w:p>
    <w:p w:rsidR="003C76B2" w:rsidRDefault="003C76B2" w:rsidP="003C76B2">
      <w:pPr>
        <w:spacing w:line="209" w:lineRule="exact"/>
        <w:rPr>
          <w:rFonts w:ascii="Times New Roman" w:eastAsia="Times New Roman" w:hAnsi="Times New Roman"/>
        </w:rPr>
      </w:pPr>
    </w:p>
    <w:p w:rsidR="003C76B2" w:rsidRDefault="003C76B2" w:rsidP="003C76B2">
      <w:pPr>
        <w:spacing w:line="336" w:lineRule="exact"/>
        <w:ind w:left="118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事宜。</w:t>
      </w:r>
    </w:p>
    <w:p w:rsidR="003C76B2" w:rsidRDefault="003C76B2" w:rsidP="003C76B2">
      <w:pPr>
        <w:spacing w:line="223" w:lineRule="exact"/>
        <w:rPr>
          <w:rFonts w:ascii="Times New Roman" w:eastAsia="Times New Roman" w:hAnsi="Times New Roman"/>
        </w:rPr>
      </w:pPr>
    </w:p>
    <w:p w:rsidR="003C76B2" w:rsidRDefault="003C76B2" w:rsidP="003C76B2">
      <w:pPr>
        <w:spacing w:line="324" w:lineRule="exact"/>
        <w:ind w:left="900"/>
        <w:rPr>
          <w:rFonts w:ascii="標楷體" w:eastAsia="標楷體" w:hAnsi="標楷體"/>
          <w:sz w:val="27"/>
        </w:rPr>
      </w:pPr>
      <w:r>
        <w:rPr>
          <w:rFonts w:ascii="標楷體" w:eastAsia="標楷體" w:hAnsi="標楷體" w:hint="eastAsia"/>
          <w:sz w:val="27"/>
        </w:rPr>
        <w:t xml:space="preserve"> </w:t>
      </w:r>
      <w:r>
        <w:rPr>
          <w:rFonts w:ascii="標楷體" w:eastAsia="標楷體" w:hAnsi="標楷體"/>
          <w:sz w:val="27"/>
        </w:rPr>
        <w:t>2.獎學金之發放總額以不超過該學年度基金所生利息為原則，年度結餘</w:t>
      </w:r>
    </w:p>
    <w:p w:rsidR="003C76B2" w:rsidRDefault="003C76B2" w:rsidP="003C76B2">
      <w:pPr>
        <w:spacing w:line="211" w:lineRule="exact"/>
        <w:rPr>
          <w:rFonts w:ascii="Times New Roman" w:eastAsia="Times New Roman" w:hAnsi="Times New Roman"/>
        </w:rPr>
      </w:pPr>
    </w:p>
    <w:p w:rsidR="003C76B2" w:rsidRDefault="003C76B2" w:rsidP="003C76B2">
      <w:pPr>
        <w:spacing w:line="336" w:lineRule="exact"/>
        <w:ind w:left="118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則一律移</w:t>
      </w:r>
      <w:proofErr w:type="gramStart"/>
      <w:r>
        <w:rPr>
          <w:rFonts w:ascii="標楷體" w:eastAsia="標楷體" w:hAnsi="標楷體"/>
          <w:sz w:val="28"/>
        </w:rPr>
        <w:t>做系友獎</w:t>
      </w:r>
      <w:proofErr w:type="gramEnd"/>
      <w:r>
        <w:rPr>
          <w:rFonts w:ascii="標楷體" w:eastAsia="標楷體" w:hAnsi="標楷體"/>
          <w:sz w:val="28"/>
        </w:rPr>
        <w:t>學基金。</w:t>
      </w:r>
    </w:p>
    <w:p w:rsidR="003C76B2" w:rsidRDefault="003C76B2" w:rsidP="003C76B2">
      <w:pPr>
        <w:spacing w:line="209" w:lineRule="exact"/>
        <w:rPr>
          <w:rFonts w:ascii="Times New Roman" w:eastAsia="Times New Roman" w:hAnsi="Times New Roman"/>
        </w:rPr>
      </w:pPr>
    </w:p>
    <w:p w:rsidR="003C76B2" w:rsidRDefault="003C76B2" w:rsidP="003C76B2">
      <w:pPr>
        <w:spacing w:line="336" w:lineRule="exact"/>
        <w:ind w:left="90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/>
          <w:sz w:val="28"/>
        </w:rPr>
        <w:t>3.本獎學金每學年發放一次。</w:t>
      </w:r>
    </w:p>
    <w:p w:rsidR="003C76B2" w:rsidRPr="00B82461" w:rsidRDefault="003C76B2" w:rsidP="003C76B2">
      <w:pPr>
        <w:spacing w:line="211" w:lineRule="exact"/>
        <w:rPr>
          <w:rFonts w:ascii="Times New Roman" w:hAnsi="Times New Roman" w:hint="eastAsia"/>
        </w:rPr>
      </w:pPr>
    </w:p>
    <w:p w:rsidR="003C76B2" w:rsidRDefault="003C76B2" w:rsidP="003C76B2">
      <w:pPr>
        <w:spacing w:line="336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第四條：甄選流程</w:t>
      </w:r>
    </w:p>
    <w:p w:rsidR="003C76B2" w:rsidRDefault="003C76B2" w:rsidP="003C76B2">
      <w:pPr>
        <w:spacing w:line="209" w:lineRule="exact"/>
        <w:rPr>
          <w:rFonts w:ascii="Times New Roman" w:eastAsia="Times New Roman" w:hAnsi="Times New Roman"/>
        </w:rPr>
      </w:pPr>
    </w:p>
    <w:p w:rsidR="003C76B2" w:rsidRDefault="00B82461" w:rsidP="003C76B2">
      <w:pPr>
        <w:spacing w:line="336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</w:t>
      </w:r>
      <w:r w:rsidR="003C76B2">
        <w:rPr>
          <w:rFonts w:ascii="標楷體" w:eastAsia="標楷體" w:hAnsi="標楷體"/>
          <w:sz w:val="28"/>
        </w:rPr>
        <w:t>1.由本系專任教師主動推薦獎學金候選人，或由同學自行申請。</w:t>
      </w:r>
    </w:p>
    <w:p w:rsidR="003C76B2" w:rsidRDefault="003C76B2" w:rsidP="003C76B2">
      <w:pPr>
        <w:spacing w:line="211" w:lineRule="exact"/>
        <w:rPr>
          <w:rFonts w:ascii="Times New Roman" w:eastAsia="Times New Roman" w:hAnsi="Times New Roman"/>
        </w:rPr>
      </w:pPr>
    </w:p>
    <w:p w:rsidR="003C76B2" w:rsidRDefault="00B82461" w:rsidP="003C76B2">
      <w:pPr>
        <w:spacing w:line="336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</w:t>
      </w:r>
      <w:r w:rsidR="003C76B2">
        <w:rPr>
          <w:rFonts w:ascii="標楷體" w:eastAsia="標楷體" w:hAnsi="標楷體"/>
          <w:sz w:val="28"/>
        </w:rPr>
        <w:t>2.本會推薦受獎名單。</w:t>
      </w:r>
    </w:p>
    <w:p w:rsidR="00B82461" w:rsidRPr="00B82461" w:rsidRDefault="00B82461" w:rsidP="003C76B2">
      <w:pPr>
        <w:spacing w:line="324" w:lineRule="exact"/>
        <w:rPr>
          <w:rFonts w:ascii="Times New Roman" w:hAnsi="Times New Roman" w:cs="Times New Roman"/>
        </w:rPr>
      </w:pPr>
    </w:p>
    <w:p w:rsidR="003C76B2" w:rsidRDefault="00B82461" w:rsidP="003C76B2">
      <w:pPr>
        <w:spacing w:line="324" w:lineRule="exact"/>
        <w:rPr>
          <w:rFonts w:ascii="標楷體" w:eastAsia="標楷體" w:hAnsi="標楷體"/>
          <w:sz w:val="27"/>
        </w:rPr>
      </w:pPr>
      <w:r>
        <w:rPr>
          <w:rFonts w:ascii="標楷體" w:eastAsia="標楷體" w:hAnsi="標楷體" w:hint="eastAsia"/>
          <w:sz w:val="27"/>
        </w:rPr>
        <w:t xml:space="preserve">       </w:t>
      </w:r>
      <w:r w:rsidR="003C76B2">
        <w:rPr>
          <w:rFonts w:ascii="標楷體" w:eastAsia="標楷體" w:hAnsi="標楷體"/>
          <w:sz w:val="27"/>
        </w:rPr>
        <w:t>3.提報系</w:t>
      </w:r>
      <w:proofErr w:type="gramStart"/>
      <w:r w:rsidR="003C76B2">
        <w:rPr>
          <w:rFonts w:ascii="標楷體" w:eastAsia="標楷體" w:hAnsi="標楷體"/>
          <w:sz w:val="27"/>
        </w:rPr>
        <w:t>務</w:t>
      </w:r>
      <w:proofErr w:type="gramEnd"/>
      <w:r w:rsidR="003C76B2">
        <w:rPr>
          <w:rFonts w:ascii="標楷體" w:eastAsia="標楷體" w:hAnsi="標楷體"/>
          <w:sz w:val="27"/>
        </w:rPr>
        <w:t>會議，確認獎學金得獎人，並轉請系主任於集會</w:t>
      </w:r>
      <w:r w:rsidR="003C76B2">
        <w:rPr>
          <w:rFonts w:ascii="標楷體" w:eastAsia="標楷體" w:hAnsi="標楷體"/>
          <w:sz w:val="27"/>
          <w:u w:val="single"/>
        </w:rPr>
        <w:t>中</w:t>
      </w:r>
      <w:r w:rsidR="003C76B2">
        <w:rPr>
          <w:rFonts w:ascii="標楷體" w:eastAsia="標楷體" w:hAnsi="標楷體"/>
          <w:sz w:val="27"/>
        </w:rPr>
        <w:t>頒發獎學</w:t>
      </w:r>
    </w:p>
    <w:p w:rsidR="003C76B2" w:rsidRDefault="003C76B2" w:rsidP="003C76B2">
      <w:pPr>
        <w:spacing w:line="209" w:lineRule="exact"/>
        <w:rPr>
          <w:rFonts w:ascii="Times New Roman" w:eastAsia="Times New Roman" w:hAnsi="Times New Roman"/>
        </w:rPr>
      </w:pPr>
    </w:p>
    <w:p w:rsidR="003C76B2" w:rsidRDefault="003C76B2" w:rsidP="003C76B2">
      <w:pPr>
        <w:spacing w:line="336" w:lineRule="exact"/>
        <w:ind w:left="108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金。</w:t>
      </w:r>
    </w:p>
    <w:p w:rsidR="003C76B2" w:rsidRDefault="003C76B2" w:rsidP="003C76B2">
      <w:pPr>
        <w:spacing w:line="212" w:lineRule="exact"/>
        <w:rPr>
          <w:rFonts w:ascii="Times New Roman" w:eastAsia="Times New Roman" w:hAnsi="Times New Roman"/>
        </w:rPr>
      </w:pPr>
    </w:p>
    <w:p w:rsidR="003C76B2" w:rsidRDefault="003C76B2" w:rsidP="003C76B2">
      <w:pPr>
        <w:spacing w:line="336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第五條：修訂</w:t>
      </w:r>
    </w:p>
    <w:p w:rsidR="003C76B2" w:rsidRDefault="003C76B2" w:rsidP="003C76B2">
      <w:pPr>
        <w:spacing w:line="223" w:lineRule="exact"/>
        <w:rPr>
          <w:rFonts w:ascii="Times New Roman" w:eastAsia="Times New Roman" w:hAnsi="Times New Roman"/>
        </w:rPr>
      </w:pPr>
    </w:p>
    <w:p w:rsidR="003C76B2" w:rsidRDefault="003C76B2" w:rsidP="003C76B2">
      <w:pPr>
        <w:spacing w:line="324" w:lineRule="exact"/>
        <w:ind w:left="900"/>
        <w:rPr>
          <w:rFonts w:ascii="標楷體" w:eastAsia="標楷體" w:hAnsi="標楷體"/>
          <w:sz w:val="27"/>
        </w:rPr>
      </w:pPr>
      <w:r>
        <w:rPr>
          <w:rFonts w:ascii="標楷體" w:eastAsia="標楷體" w:hAnsi="標楷體"/>
          <w:sz w:val="27"/>
        </w:rPr>
        <w:t>本辦法經系</w:t>
      </w:r>
      <w:proofErr w:type="gramStart"/>
      <w:r>
        <w:rPr>
          <w:rFonts w:ascii="標楷體" w:eastAsia="標楷體" w:hAnsi="標楷體"/>
          <w:sz w:val="27"/>
        </w:rPr>
        <w:t>務</w:t>
      </w:r>
      <w:proofErr w:type="gramEnd"/>
      <w:r>
        <w:rPr>
          <w:rFonts w:ascii="標楷體" w:eastAsia="標楷體" w:hAnsi="標楷體"/>
          <w:sz w:val="27"/>
        </w:rPr>
        <w:t>會議與會過半數之同仁通過後施行之。如有未盡事宜必須</w:t>
      </w:r>
    </w:p>
    <w:p w:rsidR="003C76B2" w:rsidRDefault="003C76B2" w:rsidP="003C76B2">
      <w:pPr>
        <w:spacing w:line="221" w:lineRule="exact"/>
        <w:rPr>
          <w:rFonts w:ascii="Times New Roman" w:eastAsia="Times New Roman" w:hAnsi="Times New Roman"/>
        </w:rPr>
      </w:pPr>
    </w:p>
    <w:p w:rsidR="003C76B2" w:rsidRDefault="003C76B2" w:rsidP="003C76B2">
      <w:pPr>
        <w:spacing w:line="324" w:lineRule="exact"/>
        <w:ind w:left="900"/>
        <w:rPr>
          <w:rFonts w:ascii="標楷體" w:eastAsia="標楷體" w:hAnsi="標楷體"/>
          <w:sz w:val="27"/>
        </w:rPr>
      </w:pPr>
      <w:r>
        <w:rPr>
          <w:rFonts w:ascii="標楷體" w:eastAsia="標楷體" w:hAnsi="標楷體"/>
          <w:sz w:val="27"/>
        </w:rPr>
        <w:t>更改修正時，應已書面提交系</w:t>
      </w:r>
      <w:proofErr w:type="gramStart"/>
      <w:r>
        <w:rPr>
          <w:rFonts w:ascii="標楷體" w:eastAsia="標楷體" w:hAnsi="標楷體"/>
          <w:sz w:val="27"/>
        </w:rPr>
        <w:t>務</w:t>
      </w:r>
      <w:proofErr w:type="gramEnd"/>
      <w:r>
        <w:rPr>
          <w:rFonts w:ascii="標楷體" w:eastAsia="標楷體" w:hAnsi="標楷體"/>
          <w:sz w:val="27"/>
        </w:rPr>
        <w:t>會議，並經與會過半數以上同仁通過後</w:t>
      </w:r>
    </w:p>
    <w:p w:rsidR="003C76B2" w:rsidRDefault="003C76B2" w:rsidP="003C76B2">
      <w:pPr>
        <w:spacing w:line="211" w:lineRule="exact"/>
        <w:rPr>
          <w:rFonts w:ascii="Times New Roman" w:eastAsia="Times New Roman" w:hAnsi="Times New Roman"/>
        </w:rPr>
      </w:pPr>
    </w:p>
    <w:p w:rsidR="003C76B2" w:rsidRDefault="003C76B2" w:rsidP="003C76B2">
      <w:pPr>
        <w:spacing w:line="336" w:lineRule="exact"/>
        <w:ind w:left="90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使得更改之。</w:t>
      </w:r>
    </w:p>
    <w:p w:rsidR="003C76B2" w:rsidRPr="00B82461" w:rsidRDefault="003C76B2" w:rsidP="003C76B2">
      <w:pPr>
        <w:spacing w:line="200" w:lineRule="exact"/>
        <w:rPr>
          <w:rFonts w:ascii="Times New Roman" w:eastAsia="Times New Roman" w:hAnsi="Times New Roman"/>
          <w:sz w:val="20"/>
          <w:szCs w:val="20"/>
        </w:rPr>
      </w:pPr>
    </w:p>
    <w:p w:rsidR="003C76B2" w:rsidRPr="00B82461" w:rsidRDefault="003C76B2" w:rsidP="003C76B2">
      <w:pPr>
        <w:spacing w:line="200" w:lineRule="exact"/>
        <w:rPr>
          <w:rFonts w:ascii="Times New Roman" w:eastAsia="Times New Roman" w:hAnsi="Times New Roman"/>
          <w:sz w:val="20"/>
          <w:szCs w:val="20"/>
        </w:rPr>
      </w:pPr>
    </w:p>
    <w:p w:rsidR="003C76B2" w:rsidRPr="00B82461" w:rsidRDefault="003C76B2" w:rsidP="003C76B2">
      <w:pPr>
        <w:spacing w:line="213" w:lineRule="exact"/>
        <w:rPr>
          <w:rFonts w:ascii="Times New Roman" w:eastAsia="Times New Roman" w:hAnsi="Times New Roman"/>
          <w:sz w:val="20"/>
          <w:szCs w:val="20"/>
        </w:rPr>
      </w:pPr>
    </w:p>
    <w:p w:rsidR="003C76B2" w:rsidRPr="003C76B2" w:rsidRDefault="003C76B2" w:rsidP="003C76B2">
      <w:pPr>
        <w:spacing w:line="240" w:lineRule="exact"/>
        <w:rPr>
          <w:rFonts w:ascii="標楷體" w:eastAsia="標楷體" w:hAnsi="標楷體"/>
          <w:sz w:val="20"/>
        </w:rPr>
      </w:pPr>
      <w:r w:rsidRPr="003C76B2">
        <w:rPr>
          <w:rFonts w:ascii="標楷體" w:eastAsia="標楷體" w:hAnsi="標楷體"/>
          <w:sz w:val="20"/>
        </w:rPr>
        <w:t>附註：</w:t>
      </w:r>
    </w:p>
    <w:p w:rsidR="003C76B2" w:rsidRPr="003C76B2" w:rsidRDefault="003C76B2" w:rsidP="003C76B2">
      <w:pPr>
        <w:spacing w:line="22" w:lineRule="exact"/>
        <w:rPr>
          <w:rFonts w:ascii="Times New Roman" w:eastAsia="Times New Roman" w:hAnsi="Times New Roman"/>
          <w:sz w:val="20"/>
        </w:rPr>
      </w:pPr>
    </w:p>
    <w:p w:rsidR="003C76B2" w:rsidRPr="003C76B2" w:rsidRDefault="003C76B2" w:rsidP="003C76B2">
      <w:pPr>
        <w:spacing w:line="240" w:lineRule="exact"/>
        <w:rPr>
          <w:rFonts w:ascii="標楷體" w:eastAsia="標楷體" w:hAnsi="標楷體"/>
          <w:sz w:val="20"/>
        </w:rPr>
      </w:pPr>
      <w:r w:rsidRPr="003C76B2">
        <w:rPr>
          <w:rFonts w:ascii="標楷體" w:eastAsia="標楷體" w:hAnsi="標楷體"/>
          <w:sz w:val="20"/>
        </w:rPr>
        <w:t>1.本</w:t>
      </w:r>
      <w:proofErr w:type="gramStart"/>
      <w:r w:rsidRPr="003C76B2">
        <w:rPr>
          <w:rFonts w:ascii="標楷體" w:eastAsia="標楷體" w:hAnsi="標楷體"/>
          <w:sz w:val="20"/>
        </w:rPr>
        <w:t>辦法系經民國</w:t>
      </w:r>
      <w:proofErr w:type="gramEnd"/>
      <w:r w:rsidRPr="003C76B2">
        <w:rPr>
          <w:rFonts w:ascii="標楷體" w:eastAsia="標楷體" w:hAnsi="標楷體"/>
          <w:sz w:val="20"/>
        </w:rPr>
        <w:t xml:space="preserve"> 65 年 9 月系</w:t>
      </w:r>
      <w:proofErr w:type="gramStart"/>
      <w:r w:rsidRPr="003C76B2">
        <w:rPr>
          <w:rFonts w:ascii="標楷體" w:eastAsia="標楷體" w:hAnsi="標楷體"/>
          <w:sz w:val="20"/>
        </w:rPr>
        <w:t>務</w:t>
      </w:r>
      <w:proofErr w:type="gramEnd"/>
      <w:r w:rsidRPr="003C76B2">
        <w:rPr>
          <w:rFonts w:ascii="標楷體" w:eastAsia="標楷體" w:hAnsi="標楷體"/>
          <w:sz w:val="20"/>
        </w:rPr>
        <w:t>會議通過施行。</w:t>
      </w:r>
    </w:p>
    <w:p w:rsidR="003C76B2" w:rsidRPr="003C76B2" w:rsidRDefault="003C76B2" w:rsidP="003C76B2">
      <w:pPr>
        <w:spacing w:line="19" w:lineRule="exact"/>
        <w:rPr>
          <w:rFonts w:ascii="Times New Roman" w:eastAsia="Times New Roman" w:hAnsi="Times New Roman"/>
          <w:sz w:val="20"/>
        </w:rPr>
      </w:pPr>
    </w:p>
    <w:p w:rsidR="003C76B2" w:rsidRPr="003C76B2" w:rsidRDefault="003C76B2" w:rsidP="003C76B2">
      <w:pPr>
        <w:spacing w:line="240" w:lineRule="exact"/>
        <w:rPr>
          <w:rFonts w:ascii="標楷體" w:eastAsia="標楷體" w:hAnsi="標楷體"/>
          <w:sz w:val="20"/>
        </w:rPr>
      </w:pPr>
      <w:r w:rsidRPr="003C76B2">
        <w:rPr>
          <w:rFonts w:ascii="標楷體" w:eastAsia="標楷體" w:hAnsi="標楷體"/>
          <w:sz w:val="20"/>
        </w:rPr>
        <w:t>2.本辦法經民國 78 年 6 月第一次修定。</w:t>
      </w:r>
    </w:p>
    <w:p w:rsidR="003C76B2" w:rsidRPr="003C76B2" w:rsidRDefault="003C76B2" w:rsidP="003C76B2">
      <w:pPr>
        <w:spacing w:line="20" w:lineRule="exact"/>
        <w:rPr>
          <w:rFonts w:ascii="Times New Roman" w:eastAsia="Times New Roman" w:hAnsi="Times New Roman"/>
          <w:sz w:val="20"/>
        </w:rPr>
      </w:pPr>
    </w:p>
    <w:p w:rsidR="003C76B2" w:rsidRPr="003C76B2" w:rsidRDefault="003C76B2" w:rsidP="003C76B2">
      <w:pPr>
        <w:spacing w:line="240" w:lineRule="exact"/>
        <w:rPr>
          <w:rFonts w:ascii="標楷體" w:eastAsia="標楷體" w:hAnsi="標楷體"/>
          <w:sz w:val="20"/>
        </w:rPr>
      </w:pPr>
      <w:r w:rsidRPr="003C76B2">
        <w:rPr>
          <w:rFonts w:ascii="標楷體" w:eastAsia="標楷體" w:hAnsi="標楷體"/>
          <w:sz w:val="20"/>
        </w:rPr>
        <w:t>3.本辦法經民國 82 年 12 月 6 日第二次修定。</w:t>
      </w:r>
    </w:p>
    <w:p w:rsidR="003C76B2" w:rsidRPr="003C76B2" w:rsidRDefault="003C76B2" w:rsidP="003C76B2">
      <w:pPr>
        <w:spacing w:line="22" w:lineRule="exact"/>
        <w:rPr>
          <w:rFonts w:ascii="Times New Roman" w:eastAsia="Times New Roman" w:hAnsi="Times New Roman"/>
          <w:sz w:val="20"/>
        </w:rPr>
      </w:pPr>
    </w:p>
    <w:p w:rsidR="003C76B2" w:rsidRPr="003C76B2" w:rsidRDefault="003C76B2" w:rsidP="003C76B2">
      <w:pPr>
        <w:spacing w:line="240" w:lineRule="exact"/>
        <w:rPr>
          <w:rFonts w:ascii="標楷體" w:eastAsia="標楷體" w:hAnsi="標楷體"/>
          <w:sz w:val="20"/>
        </w:rPr>
      </w:pPr>
      <w:r w:rsidRPr="003C76B2">
        <w:rPr>
          <w:rFonts w:ascii="標楷體" w:eastAsia="標楷體" w:hAnsi="標楷體"/>
          <w:sz w:val="20"/>
        </w:rPr>
        <w:t>4.本辦法經民國 98 年 4 月 22 日第三次修定。</w:t>
      </w:r>
    </w:p>
    <w:p w:rsidR="003C76B2" w:rsidRPr="003C76B2" w:rsidRDefault="003C76B2" w:rsidP="003C76B2">
      <w:pPr>
        <w:spacing w:line="19" w:lineRule="exact"/>
        <w:rPr>
          <w:rFonts w:ascii="Times New Roman" w:eastAsia="Times New Roman" w:hAnsi="Times New Roman"/>
          <w:sz w:val="20"/>
        </w:rPr>
      </w:pPr>
    </w:p>
    <w:p w:rsidR="003C76B2" w:rsidRPr="003C76B2" w:rsidRDefault="003C76B2" w:rsidP="003C76B2">
      <w:pPr>
        <w:spacing w:line="240" w:lineRule="exact"/>
        <w:rPr>
          <w:rFonts w:ascii="標楷體" w:eastAsia="標楷體" w:hAnsi="標楷體"/>
          <w:sz w:val="20"/>
        </w:rPr>
      </w:pPr>
      <w:r w:rsidRPr="003C76B2">
        <w:rPr>
          <w:rFonts w:ascii="標楷體" w:eastAsia="標楷體" w:hAnsi="標楷體"/>
          <w:sz w:val="20"/>
        </w:rPr>
        <w:t>5.本辦法經民國 101 年 6 月 20 日系</w:t>
      </w:r>
      <w:proofErr w:type="gramStart"/>
      <w:r w:rsidRPr="003C76B2">
        <w:rPr>
          <w:rFonts w:ascii="標楷體" w:eastAsia="標楷體" w:hAnsi="標楷體"/>
          <w:sz w:val="20"/>
        </w:rPr>
        <w:t>務</w:t>
      </w:r>
      <w:proofErr w:type="gramEnd"/>
      <w:r w:rsidRPr="003C76B2">
        <w:rPr>
          <w:rFonts w:ascii="標楷體" w:eastAsia="標楷體" w:hAnsi="標楷體"/>
          <w:sz w:val="20"/>
        </w:rPr>
        <w:t>會議第四次修定。</w:t>
      </w:r>
    </w:p>
    <w:p w:rsidR="003C76B2" w:rsidRPr="003C76B2" w:rsidRDefault="003C76B2" w:rsidP="003C76B2">
      <w:pPr>
        <w:spacing w:line="22" w:lineRule="exact"/>
        <w:rPr>
          <w:rFonts w:ascii="Times New Roman" w:eastAsia="Times New Roman" w:hAnsi="Times New Roman"/>
          <w:sz w:val="20"/>
        </w:rPr>
      </w:pPr>
    </w:p>
    <w:p w:rsidR="003C76B2" w:rsidRPr="00B82461" w:rsidRDefault="003C76B2" w:rsidP="00B82461">
      <w:pPr>
        <w:spacing w:line="240" w:lineRule="exact"/>
        <w:rPr>
          <w:rFonts w:ascii="標楷體" w:eastAsia="標楷體" w:hAnsi="標楷體" w:hint="eastAsia"/>
          <w:sz w:val="20"/>
        </w:rPr>
      </w:pPr>
      <w:r w:rsidRPr="003C76B2">
        <w:rPr>
          <w:rFonts w:ascii="標楷體" w:eastAsia="標楷體" w:hAnsi="標楷體"/>
          <w:sz w:val="20"/>
        </w:rPr>
        <w:t>6.本辦法經民國 102 年 6 月 23 日系</w:t>
      </w:r>
      <w:proofErr w:type="gramStart"/>
      <w:r w:rsidRPr="003C76B2">
        <w:rPr>
          <w:rFonts w:ascii="標楷體" w:eastAsia="標楷體" w:hAnsi="標楷體"/>
          <w:sz w:val="20"/>
        </w:rPr>
        <w:t>務</w:t>
      </w:r>
      <w:proofErr w:type="gramEnd"/>
      <w:r w:rsidRPr="003C76B2">
        <w:rPr>
          <w:rFonts w:ascii="標楷體" w:eastAsia="標楷體" w:hAnsi="標楷體"/>
          <w:sz w:val="20"/>
        </w:rPr>
        <w:t>會議第五次修定。</w:t>
      </w:r>
    </w:p>
    <w:sectPr w:rsidR="003C76B2" w:rsidRPr="00B82461" w:rsidSect="00B8246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6B2"/>
    <w:rsid w:val="003C76B2"/>
    <w:rsid w:val="008F20DA"/>
    <w:rsid w:val="00B82461"/>
    <w:rsid w:val="00D40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FB76E"/>
  <w15:chartTrackingRefBased/>
  <w15:docId w15:val="{F118F905-F173-40F3-9951-5D31EEFE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AFDF4-60D5-4454-8DAD-AD64DA779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謝欣潔</dc:creator>
  <cp:keywords/>
  <dc:description/>
  <cp:lastModifiedBy>謝欣潔</cp:lastModifiedBy>
  <cp:revision>1</cp:revision>
  <dcterms:created xsi:type="dcterms:W3CDTF">2023-08-28T03:09:00Z</dcterms:created>
  <dcterms:modified xsi:type="dcterms:W3CDTF">2023-08-28T03:31:00Z</dcterms:modified>
</cp:coreProperties>
</file>